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3FE" w:rsidRPr="00693BD5" w:rsidRDefault="00497603" w:rsidP="00E50DCC">
      <w:pPr>
        <w:shd w:val="clear" w:color="auto" w:fill="FFFFFF"/>
        <w:ind w:firstLine="284"/>
        <w:jc w:val="right"/>
        <w:rPr>
          <w:color w:val="000000"/>
          <w:szCs w:val="19"/>
        </w:rPr>
      </w:pPr>
      <w:bookmarkStart w:id="0" w:name="_GoBack"/>
      <w:bookmarkEnd w:id="0"/>
      <w:r>
        <w:rPr>
          <w:color w:val="000000"/>
          <w:szCs w:val="19"/>
        </w:rPr>
        <w:t xml:space="preserve">  </w:t>
      </w:r>
      <w:r w:rsidR="00E12DC8" w:rsidRPr="00E12DC8">
        <w:rPr>
          <w:color w:val="000000"/>
          <w:szCs w:val="19"/>
        </w:rPr>
        <w:t xml:space="preserve">Приложение </w:t>
      </w:r>
      <w:r w:rsidR="009768DF" w:rsidRPr="00693BD5">
        <w:rPr>
          <w:color w:val="000000"/>
          <w:szCs w:val="19"/>
        </w:rPr>
        <w:t>7</w:t>
      </w:r>
    </w:p>
    <w:p w:rsidR="00E12DC8" w:rsidRPr="00E12DC8" w:rsidRDefault="00E12DC8" w:rsidP="00E50DCC">
      <w:pPr>
        <w:shd w:val="clear" w:color="auto" w:fill="FFFFFF"/>
        <w:ind w:firstLine="284"/>
        <w:jc w:val="right"/>
        <w:rPr>
          <w:color w:val="000000"/>
          <w:szCs w:val="19"/>
        </w:rPr>
      </w:pPr>
      <w:r w:rsidRPr="00E12DC8">
        <w:rPr>
          <w:color w:val="000000"/>
          <w:szCs w:val="19"/>
        </w:rPr>
        <w:t xml:space="preserve">к Договору подряда </w:t>
      </w:r>
    </w:p>
    <w:p w:rsidR="00E50DCC" w:rsidRPr="00E12DC8" w:rsidRDefault="00E12DC8" w:rsidP="00E50DCC">
      <w:pPr>
        <w:shd w:val="clear" w:color="auto" w:fill="FFFFFF"/>
        <w:ind w:firstLine="284"/>
        <w:jc w:val="right"/>
        <w:rPr>
          <w:color w:val="000000"/>
          <w:szCs w:val="19"/>
        </w:rPr>
      </w:pPr>
      <w:r>
        <w:rPr>
          <w:color w:val="000000"/>
          <w:szCs w:val="19"/>
        </w:rPr>
        <w:t xml:space="preserve">    </w:t>
      </w:r>
      <w:r w:rsidR="009768DF">
        <w:rPr>
          <w:color w:val="000000"/>
          <w:szCs w:val="19"/>
        </w:rPr>
        <w:t>№ ______ от ________20_</w:t>
      </w:r>
      <w:r w:rsidRPr="00E12DC8">
        <w:rPr>
          <w:color w:val="000000"/>
          <w:szCs w:val="19"/>
        </w:rPr>
        <w:t>__г.</w:t>
      </w:r>
    </w:p>
    <w:p w:rsidR="00E50DCC" w:rsidRPr="00E12DC8" w:rsidRDefault="00E50DCC" w:rsidP="00E50DCC">
      <w:pPr>
        <w:shd w:val="clear" w:color="auto" w:fill="FFFFFF"/>
        <w:ind w:firstLine="284"/>
        <w:jc w:val="right"/>
        <w:rPr>
          <w:bCs/>
          <w:color w:val="000000"/>
          <w:szCs w:val="19"/>
        </w:rPr>
      </w:pPr>
    </w:p>
    <w:p w:rsidR="00E50DCC" w:rsidRDefault="00E50DCC" w:rsidP="00E50DCC">
      <w:pPr>
        <w:shd w:val="clear" w:color="auto" w:fill="FFFFFF"/>
        <w:ind w:firstLine="284"/>
        <w:jc w:val="both"/>
        <w:rPr>
          <w:szCs w:val="24"/>
        </w:rPr>
      </w:pPr>
    </w:p>
    <w:p w:rsidR="00AA388D" w:rsidRPr="001C148A" w:rsidRDefault="00AA388D" w:rsidP="00AA388D">
      <w:pPr>
        <w:shd w:val="clear" w:color="auto" w:fill="FFFFFF"/>
        <w:ind w:firstLine="284"/>
        <w:jc w:val="center"/>
        <w:rPr>
          <w:b/>
          <w:color w:val="000000"/>
          <w:sz w:val="24"/>
          <w:szCs w:val="24"/>
        </w:rPr>
      </w:pPr>
      <w:r w:rsidRPr="001C148A">
        <w:rPr>
          <w:b/>
          <w:color w:val="000000"/>
          <w:sz w:val="24"/>
          <w:szCs w:val="24"/>
        </w:rPr>
        <w:t xml:space="preserve">НОМЕНКЛАТУРА РАБОТ ПРИ РЕМОНТЕ ЗДАНИЙ И СООРУЖЕНИЙ  </w:t>
      </w:r>
    </w:p>
    <w:p w:rsidR="00AA388D" w:rsidRPr="001C148A" w:rsidRDefault="00AA388D" w:rsidP="00AA388D">
      <w:pPr>
        <w:shd w:val="clear" w:color="auto" w:fill="FFFFFF"/>
        <w:ind w:firstLine="284"/>
        <w:jc w:val="center"/>
        <w:rPr>
          <w:b/>
          <w:color w:val="000000"/>
          <w:sz w:val="24"/>
          <w:szCs w:val="24"/>
        </w:rPr>
      </w:pPr>
      <w:r w:rsidRPr="001C148A">
        <w:rPr>
          <w:b/>
          <w:color w:val="000000"/>
          <w:sz w:val="24"/>
          <w:szCs w:val="24"/>
        </w:rPr>
        <w:t xml:space="preserve">ОБЪЕКТОВ </w:t>
      </w:r>
      <w:r w:rsidR="00603058">
        <w:rPr>
          <w:b/>
          <w:color w:val="000000"/>
          <w:sz w:val="24"/>
          <w:szCs w:val="24"/>
        </w:rPr>
        <w:t>ТЭЦ-2</w:t>
      </w:r>
    </w:p>
    <w:p w:rsidR="00AA388D" w:rsidRDefault="00AA388D" w:rsidP="00AA388D">
      <w:pPr>
        <w:shd w:val="clear" w:color="auto" w:fill="FFFFFF"/>
        <w:jc w:val="both"/>
        <w:rPr>
          <w:bCs/>
          <w:color w:val="000000"/>
          <w:szCs w:val="19"/>
        </w:rPr>
      </w:pPr>
    </w:p>
    <w:p w:rsidR="00AA388D" w:rsidRDefault="00AA388D" w:rsidP="00AA388D">
      <w:pPr>
        <w:pStyle w:val="a9"/>
        <w:numPr>
          <w:ilvl w:val="0"/>
          <w:numId w:val="3"/>
        </w:num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1C148A">
        <w:rPr>
          <w:b/>
          <w:color w:val="000000"/>
          <w:sz w:val="24"/>
          <w:szCs w:val="24"/>
        </w:rPr>
        <w:t xml:space="preserve">Номенклатура и регламентированный объем работ </w:t>
      </w:r>
    </w:p>
    <w:p w:rsidR="00AA388D" w:rsidRPr="00BC7E27" w:rsidRDefault="00AA388D" w:rsidP="00AA388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BC7E27">
        <w:rPr>
          <w:b/>
          <w:color w:val="000000"/>
          <w:sz w:val="24"/>
          <w:szCs w:val="24"/>
        </w:rPr>
        <w:t>при ремонте фасадов</w:t>
      </w:r>
    </w:p>
    <w:p w:rsidR="00AA388D" w:rsidRPr="001C148A" w:rsidRDefault="00AA388D" w:rsidP="00AA388D">
      <w:pPr>
        <w:pStyle w:val="a9"/>
        <w:shd w:val="clear" w:color="auto" w:fill="FFFFFF"/>
        <w:ind w:left="644"/>
        <w:rPr>
          <w:b/>
          <w:color w:val="000000"/>
          <w:sz w:val="24"/>
          <w:szCs w:val="24"/>
        </w:rPr>
      </w:pPr>
    </w:p>
    <w:p w:rsidR="00AA388D" w:rsidRPr="001C148A" w:rsidRDefault="00AA388D" w:rsidP="00AA388D">
      <w:pPr>
        <w:shd w:val="clear" w:color="auto" w:fill="FFFFFF"/>
        <w:ind w:firstLine="284"/>
        <w:jc w:val="both"/>
        <w:rPr>
          <w:b/>
          <w:sz w:val="24"/>
          <w:szCs w:val="24"/>
        </w:rPr>
      </w:pPr>
      <w:r w:rsidRPr="001C148A">
        <w:rPr>
          <w:b/>
          <w:color w:val="000000"/>
          <w:sz w:val="24"/>
          <w:szCs w:val="24"/>
        </w:rPr>
        <w:t>1.1 Подготовительные работы</w:t>
      </w:r>
    </w:p>
    <w:p w:rsidR="00AA388D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Установка и разборка трубчатых инвентарных лесов при высоте помещений до 16 м.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</w:p>
    <w:p w:rsidR="00AA388D" w:rsidRPr="001C148A" w:rsidRDefault="00AA388D" w:rsidP="00AA388D">
      <w:pPr>
        <w:shd w:val="clear" w:color="auto" w:fill="FFFFFF"/>
        <w:ind w:firstLine="284"/>
        <w:jc w:val="both"/>
        <w:rPr>
          <w:b/>
          <w:sz w:val="24"/>
          <w:szCs w:val="24"/>
        </w:rPr>
      </w:pPr>
      <w:r w:rsidRPr="001C148A">
        <w:rPr>
          <w:b/>
          <w:color w:val="000000"/>
          <w:sz w:val="24"/>
          <w:szCs w:val="24"/>
        </w:rPr>
        <w:t>1.2 Ремонт кирпичной кладки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sz w:val="24"/>
          <w:szCs w:val="24"/>
        </w:rPr>
      </w:pPr>
      <w:r w:rsidRPr="001C148A">
        <w:rPr>
          <w:color w:val="000000"/>
          <w:sz w:val="24"/>
          <w:szCs w:val="24"/>
        </w:rPr>
        <w:t>Отбивка штукатурки с поверхностей стен и потолков кирпичных;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Гидрофобизация поверхности штукатурки фасадов гладких с лесов: с применением распылителя;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sz w:val="24"/>
          <w:szCs w:val="24"/>
        </w:rPr>
      </w:pPr>
      <w:r w:rsidRPr="001C148A">
        <w:rPr>
          <w:sz w:val="24"/>
          <w:szCs w:val="24"/>
        </w:rPr>
        <w:t>Гидрофобизация поверхности штукатурки фасадов гладких с лесов: вручную;</w:t>
      </w:r>
    </w:p>
    <w:p w:rsidR="00AA388D" w:rsidRDefault="00AA388D" w:rsidP="00AA388D">
      <w:pPr>
        <w:shd w:val="clear" w:color="auto" w:fill="FFFFFF"/>
        <w:ind w:firstLine="284"/>
        <w:jc w:val="both"/>
        <w:rPr>
          <w:sz w:val="24"/>
          <w:szCs w:val="24"/>
        </w:rPr>
      </w:pPr>
      <w:r w:rsidRPr="001C148A">
        <w:rPr>
          <w:sz w:val="24"/>
          <w:szCs w:val="24"/>
        </w:rPr>
        <w:t>Штукатурка по сетке без устройства каркаса улучшенная стен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sz w:val="24"/>
          <w:szCs w:val="24"/>
        </w:rPr>
      </w:pPr>
    </w:p>
    <w:p w:rsidR="00AA388D" w:rsidRPr="001C148A" w:rsidRDefault="00AA388D" w:rsidP="00AA388D">
      <w:pPr>
        <w:shd w:val="clear" w:color="auto" w:fill="FFFFFF"/>
        <w:ind w:firstLine="284"/>
        <w:jc w:val="both"/>
        <w:rPr>
          <w:b/>
          <w:sz w:val="24"/>
          <w:szCs w:val="24"/>
        </w:rPr>
      </w:pPr>
      <w:r w:rsidRPr="001C148A">
        <w:rPr>
          <w:b/>
          <w:color w:val="000000"/>
          <w:sz w:val="24"/>
          <w:szCs w:val="24"/>
        </w:rPr>
        <w:t>1.3 Малярные работы с земли и инвентарных лесов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Гидрофобизация поверхности штукатурки фасадов гладких с лесов: вручную;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Гидрофобизация поверхности штукатурки фасадов гладких с лесов: с применением распылителя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Шпатлевка ранее окрашенных фасадов под окраску перхлорвиниловыми красками простых с земли и лесов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Окраска перхлорвиниловыми красками по подготовленной поверхности фасадов простых за 1 раз с земли и лесов</w:t>
      </w:r>
    </w:p>
    <w:p w:rsidR="00AA388D" w:rsidRPr="001C148A" w:rsidRDefault="00AA388D" w:rsidP="00AA388D">
      <w:pPr>
        <w:shd w:val="clear" w:color="auto" w:fill="FFFFFF"/>
        <w:ind w:firstLine="284"/>
        <w:jc w:val="center"/>
        <w:rPr>
          <w:b/>
          <w:color w:val="000000"/>
          <w:sz w:val="24"/>
          <w:szCs w:val="24"/>
        </w:rPr>
      </w:pPr>
    </w:p>
    <w:p w:rsidR="00AA388D" w:rsidRPr="00BC7E27" w:rsidRDefault="00AA388D" w:rsidP="00AA388D">
      <w:pPr>
        <w:pStyle w:val="a9"/>
        <w:numPr>
          <w:ilvl w:val="0"/>
          <w:numId w:val="3"/>
        </w:num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BC7E27">
        <w:rPr>
          <w:b/>
          <w:color w:val="000000"/>
          <w:sz w:val="24"/>
          <w:szCs w:val="24"/>
        </w:rPr>
        <w:t xml:space="preserve">Номенклатура и регламентированный объем работ </w:t>
      </w:r>
    </w:p>
    <w:p w:rsidR="00AA388D" w:rsidRDefault="00AA388D" w:rsidP="00AA388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BC7E27">
        <w:rPr>
          <w:b/>
          <w:color w:val="000000"/>
          <w:sz w:val="24"/>
          <w:szCs w:val="24"/>
        </w:rPr>
        <w:t>при ремонте железобетонных поверхностей</w:t>
      </w:r>
    </w:p>
    <w:p w:rsidR="00AA388D" w:rsidRPr="00BC7E27" w:rsidRDefault="00AA388D" w:rsidP="00AA388D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AA388D" w:rsidRPr="001C148A" w:rsidRDefault="00AA388D" w:rsidP="00AA388D">
      <w:pPr>
        <w:shd w:val="clear" w:color="auto" w:fill="FFFFFF"/>
        <w:ind w:firstLine="284"/>
        <w:jc w:val="both"/>
        <w:rPr>
          <w:sz w:val="24"/>
          <w:szCs w:val="24"/>
        </w:rPr>
      </w:pPr>
      <w:r w:rsidRPr="001C148A">
        <w:rPr>
          <w:color w:val="000000"/>
          <w:sz w:val="24"/>
          <w:szCs w:val="24"/>
        </w:rPr>
        <w:t>Отбивка штукатурки с поверхностей стен и потолков кирпичных;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Гидрофобизация поверхности штукатурки фасадов гладких с лесов: с применением распылителя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Гидрофобизация поверхности штукатурки фасадов гладких с лесов: вручную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Устройство основания под штукатурку из металлической сетки по кирпичным и бетонным поверхностям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Нанесение тиксотропных составов серии EMACO, EMACO NANOCRETE, EMACO FAST вручную в один слой, толщина слоя 20 мм, на поверхности бетонных и железобетонных конструкций: вертикальные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Приготовление однокомпонентных составов серии ЕМАСО, ЕМАСО NANOCRETE, ЕМАСО FAST, MASTERSEAL, MASTERFLOW: вручную</w:t>
      </w:r>
    </w:p>
    <w:p w:rsidR="00AA388D" w:rsidRPr="001C148A" w:rsidRDefault="00AA388D" w:rsidP="00AA388D">
      <w:pPr>
        <w:shd w:val="clear" w:color="auto" w:fill="FFFFFF"/>
        <w:ind w:firstLine="284"/>
        <w:jc w:val="center"/>
        <w:rPr>
          <w:color w:val="000000"/>
          <w:sz w:val="24"/>
          <w:szCs w:val="24"/>
        </w:rPr>
      </w:pPr>
    </w:p>
    <w:p w:rsidR="00AA388D" w:rsidRDefault="00AA388D" w:rsidP="00AA388D">
      <w:pPr>
        <w:pStyle w:val="a9"/>
        <w:numPr>
          <w:ilvl w:val="0"/>
          <w:numId w:val="4"/>
        </w:num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1C148A">
        <w:rPr>
          <w:b/>
          <w:color w:val="000000"/>
          <w:sz w:val="24"/>
          <w:szCs w:val="24"/>
        </w:rPr>
        <w:t xml:space="preserve">Номенклатура и регламентированный объем работ </w:t>
      </w:r>
    </w:p>
    <w:p w:rsidR="00AA388D" w:rsidRPr="00AA388D" w:rsidRDefault="00AA388D" w:rsidP="00AA388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AA388D">
        <w:rPr>
          <w:b/>
          <w:color w:val="000000"/>
          <w:sz w:val="24"/>
          <w:szCs w:val="24"/>
        </w:rPr>
        <w:t>при ремонте кровель</w:t>
      </w:r>
    </w:p>
    <w:p w:rsidR="00AA388D" w:rsidRPr="001C148A" w:rsidRDefault="00AA388D" w:rsidP="00AA388D">
      <w:pPr>
        <w:pStyle w:val="a9"/>
        <w:shd w:val="clear" w:color="auto" w:fill="FFFFFF"/>
        <w:ind w:left="644"/>
        <w:rPr>
          <w:b/>
          <w:color w:val="000000"/>
          <w:sz w:val="24"/>
          <w:szCs w:val="24"/>
        </w:rPr>
      </w:pPr>
    </w:p>
    <w:p w:rsidR="00AA388D" w:rsidRPr="001C148A" w:rsidRDefault="00AA388D" w:rsidP="00AA388D">
      <w:pPr>
        <w:shd w:val="clear" w:color="auto" w:fill="FFFFFF"/>
        <w:ind w:firstLine="284"/>
        <w:jc w:val="both"/>
        <w:rPr>
          <w:b/>
          <w:sz w:val="24"/>
          <w:szCs w:val="24"/>
        </w:rPr>
      </w:pPr>
      <w:r w:rsidRPr="001C148A">
        <w:rPr>
          <w:b/>
          <w:color w:val="000000"/>
          <w:sz w:val="24"/>
          <w:szCs w:val="24"/>
        </w:rPr>
        <w:t>3.1 Подготовительные работы</w:t>
      </w:r>
    </w:p>
    <w:p w:rsidR="00AA388D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Устройство защитного укрытия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</w:p>
    <w:p w:rsidR="00AA388D" w:rsidRPr="001C148A" w:rsidRDefault="00AA388D" w:rsidP="00AA388D">
      <w:pPr>
        <w:shd w:val="clear" w:color="auto" w:fill="FFFFFF"/>
        <w:ind w:firstLine="284"/>
        <w:jc w:val="both"/>
        <w:rPr>
          <w:b/>
          <w:sz w:val="24"/>
          <w:szCs w:val="24"/>
        </w:rPr>
      </w:pPr>
      <w:r w:rsidRPr="001C148A">
        <w:rPr>
          <w:b/>
          <w:color w:val="000000"/>
          <w:sz w:val="24"/>
          <w:szCs w:val="24"/>
        </w:rPr>
        <w:t>3.2 Демонтаж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Разборка покрытий кровель из рулонных материалов.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Разборка бетонных оснований под полы на кирпичном щебне / ЦПС с армированием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Разборка покрытий кровель из рулонных материалов / Разборка пароизоляции.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lastRenderedPageBreak/>
        <w:t>Разборка теплоизоляции на кровле из ваты минеральной толщиной 100 мм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Разборка покрытий кровель из рулонных материалов / Разборка пароизоляции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Разборка парапетных решеток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Разборка плит покрытий</w:t>
      </w:r>
    </w:p>
    <w:p w:rsidR="00AA388D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Разборка плит парапета массой до 0,5 т / Карнизные плиты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</w:p>
    <w:p w:rsidR="00AA388D" w:rsidRPr="001C148A" w:rsidRDefault="00AA388D" w:rsidP="00AA388D">
      <w:pPr>
        <w:shd w:val="clear" w:color="auto" w:fill="FFFFFF"/>
        <w:ind w:firstLine="284"/>
        <w:jc w:val="both"/>
        <w:rPr>
          <w:b/>
          <w:sz w:val="24"/>
          <w:szCs w:val="24"/>
        </w:rPr>
      </w:pPr>
      <w:r w:rsidRPr="001C148A">
        <w:rPr>
          <w:b/>
          <w:color w:val="000000"/>
          <w:sz w:val="24"/>
          <w:szCs w:val="24"/>
        </w:rPr>
        <w:t>3.3 Ремонт кровельного покрытия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Ограждение кровель перилами;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Укладка плит покрытий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Установка плит парапета массой до 0,5 т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Очистка поверхности щетками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Обеспыливание поверхности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Обезжиривание поверхностей аппаратов и трубопроводов диаметром до 500 мм уайт-спиритом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Обезжиривание поверхностей аппаратов и трубопроводов диаметром до 500 мм уайт-спиритом/преобразователь ржавчины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Огрунтовка металлических поверхностей за один раз грунт-шпатлевкой ЭП-0010 / краской полиуретановой TEKNODUR 0050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Окраска металлических огрунтованных поверхностей грунт-шпатлевкой ЭП-0010 / краской полиуретановой TEKNODUR 0050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Обеспыливание поверхности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Устройство пароизоляции оклеечной в один слой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Утепление покрытий плитами из пенопласта полистирольного на битумной мастике в один слой/ Пеноплэкс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Утепление покрытий плитами на каждый последующий слой добавлять к расценке 12-01-013-01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Установка пароизоляционного слоя из пленки полиэтиленовой (без стекловолокнистых материалов)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Армирование подстилающих слоев и набетонок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Устройство выравнивающих стяжек цементно-песчаных толщиной 15 мм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Устройство выравнивающих стяжек на каждый 1 мм изменения толщины добавлять или исключать к расценке 12-01-017-01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Огрунтовка оснований из бетона или раствора под водоизоляционный кровельный ковер готовой эмульсией битумной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Устройство кровель плоских из наплавляемых материалов в два слоя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Утепление покрытий плитами из легких (ячеистых) бетонов или фибролита насухо / галтель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Устройство примыканий кровель из наплавляемых материалов к стенам и парапетам высотой до 600 мм без фартуков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Устройство мелких покрытий (брандмауэры, парапеты, свесы и т.п.) из листовой оцинкованной стали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</w:p>
    <w:p w:rsidR="00AA388D" w:rsidRDefault="00AA388D" w:rsidP="00AA388D">
      <w:pPr>
        <w:pStyle w:val="a9"/>
        <w:numPr>
          <w:ilvl w:val="0"/>
          <w:numId w:val="4"/>
        </w:num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1C148A">
        <w:rPr>
          <w:b/>
          <w:color w:val="000000"/>
          <w:sz w:val="24"/>
          <w:szCs w:val="24"/>
        </w:rPr>
        <w:t xml:space="preserve">Номенклатура и регламентированный объем работ </w:t>
      </w:r>
    </w:p>
    <w:p w:rsidR="00AA388D" w:rsidRPr="00AA388D" w:rsidRDefault="00AA388D" w:rsidP="00AA388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AA388D">
        <w:rPr>
          <w:b/>
          <w:color w:val="000000"/>
          <w:sz w:val="24"/>
          <w:szCs w:val="24"/>
        </w:rPr>
        <w:t>при ремонте металлоконструкций</w:t>
      </w:r>
    </w:p>
    <w:p w:rsidR="00AA388D" w:rsidRPr="001C148A" w:rsidRDefault="00AA388D" w:rsidP="00AA388D">
      <w:pPr>
        <w:pStyle w:val="a9"/>
        <w:shd w:val="clear" w:color="auto" w:fill="FFFFFF"/>
        <w:ind w:left="644"/>
        <w:rPr>
          <w:b/>
          <w:color w:val="000000"/>
          <w:sz w:val="24"/>
          <w:szCs w:val="24"/>
        </w:rPr>
      </w:pPr>
    </w:p>
    <w:p w:rsidR="00AA388D" w:rsidRDefault="00AA388D" w:rsidP="00AA388D">
      <w:pPr>
        <w:shd w:val="clear" w:color="auto" w:fill="FFFFFF"/>
        <w:ind w:firstLine="284"/>
        <w:rPr>
          <w:color w:val="000000"/>
          <w:sz w:val="24"/>
          <w:szCs w:val="24"/>
        </w:rPr>
      </w:pPr>
      <w:r w:rsidRPr="00FE6FCC">
        <w:rPr>
          <w:color w:val="000000"/>
          <w:sz w:val="24"/>
          <w:szCs w:val="24"/>
        </w:rPr>
        <w:t>Усиление надкрановой части</w:t>
      </w:r>
    </w:p>
    <w:p w:rsidR="00AA388D" w:rsidRDefault="00AA388D" w:rsidP="00AA388D">
      <w:pPr>
        <w:shd w:val="clear" w:color="auto" w:fill="FFFFFF"/>
        <w:ind w:firstLine="284"/>
        <w:rPr>
          <w:color w:val="000000"/>
          <w:sz w:val="24"/>
          <w:szCs w:val="24"/>
        </w:rPr>
      </w:pPr>
      <w:r w:rsidRPr="00FE6FCC">
        <w:rPr>
          <w:color w:val="000000"/>
          <w:sz w:val="24"/>
          <w:szCs w:val="24"/>
        </w:rPr>
        <w:t>Усиление конструкций подкрановых балок и ригелей сплошного сечения</w:t>
      </w:r>
      <w:r>
        <w:rPr>
          <w:color w:val="000000"/>
          <w:sz w:val="24"/>
          <w:szCs w:val="24"/>
        </w:rPr>
        <w:t>, ферм, колон</w:t>
      </w:r>
    </w:p>
    <w:p w:rsidR="00AA388D" w:rsidRDefault="00AA388D" w:rsidP="00AA388D">
      <w:pPr>
        <w:shd w:val="clear" w:color="auto" w:fill="FFFFFF"/>
        <w:ind w:firstLine="284"/>
        <w:rPr>
          <w:color w:val="000000"/>
          <w:sz w:val="24"/>
          <w:szCs w:val="24"/>
        </w:rPr>
      </w:pPr>
      <w:r w:rsidRPr="00FE6FCC">
        <w:rPr>
          <w:color w:val="000000"/>
          <w:sz w:val="24"/>
          <w:szCs w:val="24"/>
        </w:rPr>
        <w:t>Усиление сварных швов (наплавкой)</w:t>
      </w:r>
    </w:p>
    <w:p w:rsidR="00AA388D" w:rsidRDefault="00AA388D" w:rsidP="00AA388D">
      <w:pPr>
        <w:shd w:val="clear" w:color="auto" w:fill="FFFFFF"/>
        <w:ind w:firstLine="284"/>
        <w:rPr>
          <w:color w:val="000000"/>
          <w:sz w:val="24"/>
          <w:szCs w:val="24"/>
        </w:rPr>
      </w:pPr>
      <w:r w:rsidRPr="00FE6FCC">
        <w:rPr>
          <w:color w:val="000000"/>
          <w:sz w:val="24"/>
          <w:szCs w:val="24"/>
        </w:rPr>
        <w:t>Монтаж связей и распорок из одиночных и парных уголков, гнутосварных профилей для пролетов до 24 м при высоте здания до 25 м</w:t>
      </w:r>
    </w:p>
    <w:p w:rsidR="00AA388D" w:rsidRPr="001C148A" w:rsidRDefault="00AA388D" w:rsidP="00AA388D">
      <w:pPr>
        <w:shd w:val="clear" w:color="auto" w:fill="FFFFFF"/>
        <w:ind w:firstLine="284"/>
        <w:jc w:val="center"/>
        <w:rPr>
          <w:b/>
          <w:color w:val="000000"/>
          <w:sz w:val="24"/>
          <w:szCs w:val="24"/>
        </w:rPr>
      </w:pPr>
    </w:p>
    <w:p w:rsidR="00AA388D" w:rsidRPr="001C148A" w:rsidRDefault="00AA388D" w:rsidP="00AA388D">
      <w:pPr>
        <w:pStyle w:val="a9"/>
        <w:numPr>
          <w:ilvl w:val="0"/>
          <w:numId w:val="4"/>
        </w:num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1C148A">
        <w:rPr>
          <w:b/>
          <w:color w:val="000000"/>
          <w:sz w:val="24"/>
          <w:szCs w:val="24"/>
        </w:rPr>
        <w:t>Номенклатура и регламентированный объем работ при АКЗ металлоконструкций</w:t>
      </w:r>
    </w:p>
    <w:p w:rsidR="00AA388D" w:rsidRPr="001C148A" w:rsidRDefault="00AA388D" w:rsidP="00AA388D">
      <w:pPr>
        <w:pStyle w:val="a9"/>
        <w:shd w:val="clear" w:color="auto" w:fill="FFFFFF"/>
        <w:ind w:left="644"/>
        <w:rPr>
          <w:b/>
          <w:color w:val="000000"/>
          <w:sz w:val="24"/>
          <w:szCs w:val="24"/>
        </w:rPr>
      </w:pP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lastRenderedPageBreak/>
        <w:t>Очистка поверхности щетками;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Обеспыливание поверхности;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Обезжиривание поверхностей;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Огрунтовка металлических поверхностей за один раз грунтовкой;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Окраска металлических огрунтованных поверхностей эмалью.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</w:p>
    <w:p w:rsidR="00AA388D" w:rsidRDefault="00AA388D" w:rsidP="00AA388D">
      <w:pPr>
        <w:pStyle w:val="a9"/>
        <w:numPr>
          <w:ilvl w:val="0"/>
          <w:numId w:val="4"/>
        </w:num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1C148A">
        <w:rPr>
          <w:b/>
          <w:color w:val="000000"/>
          <w:sz w:val="24"/>
          <w:szCs w:val="24"/>
        </w:rPr>
        <w:t xml:space="preserve">Номенклатура и регламентированный объем работ </w:t>
      </w:r>
    </w:p>
    <w:p w:rsidR="00AA388D" w:rsidRPr="00BC7E27" w:rsidRDefault="00AA388D" w:rsidP="00AA388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BC7E27">
        <w:rPr>
          <w:b/>
          <w:color w:val="000000"/>
          <w:sz w:val="24"/>
          <w:szCs w:val="24"/>
        </w:rPr>
        <w:t>при сопутствующих работах</w:t>
      </w:r>
    </w:p>
    <w:p w:rsidR="00AA388D" w:rsidRPr="001C148A" w:rsidRDefault="00AA388D" w:rsidP="00AA388D">
      <w:pPr>
        <w:pStyle w:val="a9"/>
        <w:shd w:val="clear" w:color="auto" w:fill="FFFFFF"/>
        <w:ind w:left="644"/>
        <w:jc w:val="both"/>
        <w:rPr>
          <w:color w:val="000000"/>
          <w:sz w:val="24"/>
          <w:szCs w:val="24"/>
        </w:rPr>
      </w:pP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Погрузочные работы при автомобильных перевозках: прочих материалов, деталей (с использованием погрузчика)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Перевозка грузов автомобилями-самосвалами грузоподъемностью 10 т, работающих вне карьера, на расстояние: до 10 км: I класс груза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C148A">
        <w:rPr>
          <w:color w:val="000000"/>
          <w:sz w:val="24"/>
          <w:szCs w:val="24"/>
        </w:rPr>
        <w:t>Перевозка грузов автомобилями-самосвалами грузоподъемностью 10 т, работающих вне карьера, на расстояние: до 10 км: II класс груза / минплита</w:t>
      </w: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</w:p>
    <w:p w:rsidR="00AA388D" w:rsidRPr="001C148A" w:rsidRDefault="00AA388D" w:rsidP="00AA388D">
      <w:pPr>
        <w:shd w:val="clear" w:color="auto" w:fill="FFFFFF"/>
        <w:ind w:firstLine="284"/>
        <w:jc w:val="both"/>
        <w:rPr>
          <w:sz w:val="24"/>
          <w:szCs w:val="24"/>
        </w:rPr>
      </w:pPr>
    </w:p>
    <w:p w:rsidR="00AA388D" w:rsidRPr="001C148A" w:rsidRDefault="00AA388D" w:rsidP="00AA388D">
      <w:pPr>
        <w:shd w:val="clear" w:color="auto" w:fill="FFFFFF"/>
        <w:ind w:firstLine="284"/>
        <w:jc w:val="both"/>
        <w:rPr>
          <w:color w:val="000000"/>
          <w:sz w:val="24"/>
          <w:szCs w:val="24"/>
        </w:rPr>
      </w:pPr>
    </w:p>
    <w:p w:rsidR="00AA388D" w:rsidRPr="001C148A" w:rsidRDefault="00AA388D" w:rsidP="00AA388D">
      <w:pPr>
        <w:shd w:val="clear" w:color="auto" w:fill="FFFFFF"/>
        <w:ind w:firstLine="284"/>
        <w:jc w:val="center"/>
        <w:rPr>
          <w:color w:val="000000"/>
          <w:sz w:val="24"/>
          <w:szCs w:val="24"/>
        </w:rPr>
      </w:pPr>
    </w:p>
    <w:p w:rsidR="00AA388D" w:rsidRPr="009A41D8" w:rsidRDefault="00AA388D" w:rsidP="00AA388D">
      <w:pPr>
        <w:shd w:val="clear" w:color="auto" w:fill="FFFFFF"/>
        <w:ind w:firstLine="284"/>
        <w:jc w:val="center"/>
        <w:rPr>
          <w:color w:val="000000"/>
          <w:szCs w:val="19"/>
        </w:rPr>
      </w:pPr>
    </w:p>
    <w:p w:rsidR="00AA388D" w:rsidRDefault="00AA388D" w:rsidP="00AA388D">
      <w:pPr>
        <w:shd w:val="clear" w:color="auto" w:fill="FFFFFF"/>
        <w:ind w:firstLine="284"/>
        <w:jc w:val="both"/>
        <w:rPr>
          <w:szCs w:val="24"/>
        </w:rPr>
      </w:pPr>
    </w:p>
    <w:p w:rsidR="00AA388D" w:rsidRDefault="00AA388D" w:rsidP="00AA388D">
      <w:pPr>
        <w:shd w:val="clear" w:color="auto" w:fill="FFFFFF"/>
        <w:ind w:firstLine="284"/>
        <w:jc w:val="both"/>
        <w:rPr>
          <w:szCs w:val="24"/>
        </w:rPr>
      </w:pPr>
    </w:p>
    <w:p w:rsidR="00531F32" w:rsidRDefault="00531F32" w:rsidP="000960CC">
      <w:pPr>
        <w:shd w:val="clear" w:color="auto" w:fill="FFFFFF"/>
        <w:jc w:val="both"/>
        <w:rPr>
          <w:szCs w:val="24"/>
        </w:rPr>
      </w:pPr>
    </w:p>
    <w:tbl>
      <w:tblPr>
        <w:tblpPr w:leftFromText="180" w:rightFromText="180" w:vertAnchor="text" w:horzAnchor="margin" w:tblpY="746"/>
        <w:tblW w:w="10173" w:type="dxa"/>
        <w:tblLayout w:type="fixed"/>
        <w:tblLook w:val="0000" w:firstRow="0" w:lastRow="0" w:firstColumn="0" w:lastColumn="0" w:noHBand="0" w:noVBand="0"/>
      </w:tblPr>
      <w:tblGrid>
        <w:gridCol w:w="5070"/>
        <w:gridCol w:w="5103"/>
      </w:tblGrid>
      <w:tr w:rsidR="0045081B" w:rsidRPr="005A050B" w:rsidTr="005528CF">
        <w:trPr>
          <w:trHeight w:val="540"/>
        </w:trPr>
        <w:tc>
          <w:tcPr>
            <w:tcW w:w="5070" w:type="dxa"/>
          </w:tcPr>
          <w:p w:rsidR="0045081B" w:rsidRPr="005A050B" w:rsidRDefault="0045081B" w:rsidP="005528CF">
            <w:pPr>
              <w:suppressAutoHyphens/>
              <w:rPr>
                <w:b/>
                <w:sz w:val="22"/>
                <w:szCs w:val="22"/>
              </w:rPr>
            </w:pPr>
            <w:r w:rsidRPr="005A050B">
              <w:rPr>
                <w:b/>
                <w:sz w:val="22"/>
                <w:szCs w:val="22"/>
              </w:rPr>
              <w:t>ЗАКАЗЧИК</w:t>
            </w:r>
          </w:p>
          <w:p w:rsidR="005A050B" w:rsidRPr="005A050B" w:rsidRDefault="005A050B" w:rsidP="005A050B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:rsidR="0045081B" w:rsidRPr="005A050B" w:rsidRDefault="0045081B" w:rsidP="005528CF">
            <w:pPr>
              <w:suppressAutoHyphens/>
              <w:rPr>
                <w:b/>
                <w:sz w:val="22"/>
                <w:szCs w:val="22"/>
              </w:rPr>
            </w:pPr>
            <w:r w:rsidRPr="005A050B">
              <w:rPr>
                <w:b/>
                <w:sz w:val="22"/>
                <w:szCs w:val="22"/>
              </w:rPr>
              <w:t>ПОДРЯДЧИК</w:t>
            </w:r>
          </w:p>
          <w:p w:rsidR="005A050B" w:rsidRPr="005A050B" w:rsidRDefault="005A050B" w:rsidP="005A050B">
            <w:pPr>
              <w:suppressAutoHyphens/>
              <w:rPr>
                <w:b/>
                <w:sz w:val="22"/>
                <w:szCs w:val="22"/>
              </w:rPr>
            </w:pPr>
          </w:p>
        </w:tc>
      </w:tr>
      <w:tr w:rsidR="0045081B" w:rsidRPr="005A050B" w:rsidTr="005528CF">
        <w:trPr>
          <w:trHeight w:val="576"/>
        </w:trPr>
        <w:tc>
          <w:tcPr>
            <w:tcW w:w="5070" w:type="dxa"/>
          </w:tcPr>
          <w:p w:rsidR="0045081B" w:rsidRPr="005A050B" w:rsidRDefault="0045081B" w:rsidP="005528CF">
            <w:pPr>
              <w:snapToGrid w:val="0"/>
              <w:rPr>
                <w:b/>
                <w:sz w:val="22"/>
                <w:szCs w:val="22"/>
              </w:rPr>
            </w:pPr>
          </w:p>
          <w:p w:rsidR="0045081B" w:rsidRPr="005A050B" w:rsidRDefault="0045081B" w:rsidP="005528CF">
            <w:pPr>
              <w:snapToGrid w:val="0"/>
              <w:rPr>
                <w:b/>
                <w:sz w:val="22"/>
                <w:szCs w:val="22"/>
              </w:rPr>
            </w:pPr>
            <w:r w:rsidRPr="005A050B">
              <w:rPr>
                <w:b/>
                <w:sz w:val="22"/>
                <w:szCs w:val="22"/>
              </w:rPr>
              <w:t xml:space="preserve">_____________________ </w:t>
            </w:r>
          </w:p>
          <w:p w:rsidR="0045081B" w:rsidRPr="005A050B" w:rsidRDefault="0045081B" w:rsidP="005528CF">
            <w:pPr>
              <w:suppressAutoHyphens/>
              <w:rPr>
                <w:b/>
                <w:sz w:val="22"/>
                <w:szCs w:val="22"/>
              </w:rPr>
            </w:pPr>
            <w:r w:rsidRPr="005A050B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103" w:type="dxa"/>
          </w:tcPr>
          <w:p w:rsidR="0045081B" w:rsidRPr="005A050B" w:rsidRDefault="0045081B" w:rsidP="005528CF">
            <w:pPr>
              <w:snapToGrid w:val="0"/>
              <w:rPr>
                <w:b/>
                <w:sz w:val="22"/>
                <w:szCs w:val="22"/>
              </w:rPr>
            </w:pPr>
          </w:p>
          <w:p w:rsidR="0045081B" w:rsidRPr="005A050B" w:rsidRDefault="0045081B" w:rsidP="005528CF">
            <w:pPr>
              <w:snapToGrid w:val="0"/>
              <w:rPr>
                <w:b/>
                <w:sz w:val="22"/>
                <w:szCs w:val="22"/>
              </w:rPr>
            </w:pPr>
            <w:r w:rsidRPr="005A050B">
              <w:rPr>
                <w:b/>
                <w:sz w:val="22"/>
                <w:szCs w:val="22"/>
              </w:rPr>
              <w:t xml:space="preserve">_____________________   </w:t>
            </w:r>
          </w:p>
          <w:p w:rsidR="0045081B" w:rsidRPr="005A050B" w:rsidRDefault="0045081B" w:rsidP="005528CF">
            <w:pPr>
              <w:suppressAutoHyphens/>
              <w:rPr>
                <w:b/>
                <w:sz w:val="22"/>
                <w:szCs w:val="22"/>
              </w:rPr>
            </w:pPr>
            <w:r w:rsidRPr="005A050B">
              <w:rPr>
                <w:b/>
                <w:sz w:val="22"/>
                <w:szCs w:val="22"/>
              </w:rPr>
              <w:t>М.П.</w:t>
            </w:r>
          </w:p>
        </w:tc>
      </w:tr>
    </w:tbl>
    <w:p w:rsidR="000472E9" w:rsidRDefault="000472E9"/>
    <w:sectPr w:rsidR="000472E9" w:rsidSect="00513C9B">
      <w:footerReference w:type="default" r:id="rId8"/>
      <w:pgSz w:w="11906" w:h="16838"/>
      <w:pgMar w:top="425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1BE" w:rsidRDefault="005211BE" w:rsidP="0045081B">
      <w:r>
        <w:separator/>
      </w:r>
    </w:p>
  </w:endnote>
  <w:endnote w:type="continuationSeparator" w:id="0">
    <w:p w:rsidR="005211BE" w:rsidRDefault="005211BE" w:rsidP="0045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338326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4259B" w:rsidRDefault="00F4259B">
            <w:pPr>
              <w:pStyle w:val="a5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3C9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3C9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4259B" w:rsidRDefault="00F4259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1BE" w:rsidRDefault="005211BE" w:rsidP="0045081B">
      <w:r>
        <w:separator/>
      </w:r>
    </w:p>
  </w:footnote>
  <w:footnote w:type="continuationSeparator" w:id="0">
    <w:p w:rsidR="005211BE" w:rsidRDefault="005211BE" w:rsidP="00450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1A87"/>
    <w:multiLevelType w:val="hybridMultilevel"/>
    <w:tmpl w:val="C94A951E"/>
    <w:lvl w:ilvl="0" w:tplc="8D3486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CE6BB1"/>
    <w:multiLevelType w:val="multilevel"/>
    <w:tmpl w:val="592EC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79C7370"/>
    <w:multiLevelType w:val="hybridMultilevel"/>
    <w:tmpl w:val="198A3158"/>
    <w:lvl w:ilvl="0" w:tplc="4BD6B3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1E246CF"/>
    <w:multiLevelType w:val="hybridMultilevel"/>
    <w:tmpl w:val="6E5AD30A"/>
    <w:lvl w:ilvl="0" w:tplc="327294B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9F2"/>
    <w:rsid w:val="000472E9"/>
    <w:rsid w:val="000960CC"/>
    <w:rsid w:val="00152628"/>
    <w:rsid w:val="00161BCD"/>
    <w:rsid w:val="00184BD1"/>
    <w:rsid w:val="001875EC"/>
    <w:rsid w:val="00204ECC"/>
    <w:rsid w:val="00253BA6"/>
    <w:rsid w:val="002853E2"/>
    <w:rsid w:val="002D60AD"/>
    <w:rsid w:val="00365ABF"/>
    <w:rsid w:val="003C39EB"/>
    <w:rsid w:val="00401731"/>
    <w:rsid w:val="0045081B"/>
    <w:rsid w:val="00475881"/>
    <w:rsid w:val="00486EAE"/>
    <w:rsid w:val="00497603"/>
    <w:rsid w:val="004E2732"/>
    <w:rsid w:val="00513C9B"/>
    <w:rsid w:val="005211BE"/>
    <w:rsid w:val="00531F32"/>
    <w:rsid w:val="005528CF"/>
    <w:rsid w:val="005A050B"/>
    <w:rsid w:val="005D3B35"/>
    <w:rsid w:val="005E6E6D"/>
    <w:rsid w:val="005F7BA4"/>
    <w:rsid w:val="00603058"/>
    <w:rsid w:val="00684EB8"/>
    <w:rsid w:val="00693BD5"/>
    <w:rsid w:val="006C7581"/>
    <w:rsid w:val="00773403"/>
    <w:rsid w:val="00773557"/>
    <w:rsid w:val="00785BDC"/>
    <w:rsid w:val="007D0868"/>
    <w:rsid w:val="0084100A"/>
    <w:rsid w:val="00906A21"/>
    <w:rsid w:val="00926F32"/>
    <w:rsid w:val="009768DF"/>
    <w:rsid w:val="009826C2"/>
    <w:rsid w:val="00992E72"/>
    <w:rsid w:val="00996AFF"/>
    <w:rsid w:val="00A10464"/>
    <w:rsid w:val="00A909DE"/>
    <w:rsid w:val="00A91FC4"/>
    <w:rsid w:val="00AA388D"/>
    <w:rsid w:val="00AD1496"/>
    <w:rsid w:val="00AE703D"/>
    <w:rsid w:val="00AF6B8F"/>
    <w:rsid w:val="00B057BB"/>
    <w:rsid w:val="00B33922"/>
    <w:rsid w:val="00B64D80"/>
    <w:rsid w:val="00C9753B"/>
    <w:rsid w:val="00D378DF"/>
    <w:rsid w:val="00D64C91"/>
    <w:rsid w:val="00D96B2A"/>
    <w:rsid w:val="00DD6EA4"/>
    <w:rsid w:val="00E12DC8"/>
    <w:rsid w:val="00E44928"/>
    <w:rsid w:val="00E50DCC"/>
    <w:rsid w:val="00E83B71"/>
    <w:rsid w:val="00EA1FE0"/>
    <w:rsid w:val="00ED6080"/>
    <w:rsid w:val="00F1715B"/>
    <w:rsid w:val="00F1782D"/>
    <w:rsid w:val="00F4259B"/>
    <w:rsid w:val="00F545FE"/>
    <w:rsid w:val="00FA69F2"/>
    <w:rsid w:val="00FC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B7C4E4-364B-4677-95B2-7219A5A24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D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8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08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508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08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08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081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93B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8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C8AA-A55F-456E-8692-2F25D3D02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Богословский Степан Георгиевич</dc:creator>
  <cp:lastModifiedBy>Кабан Лариса Александровна</cp:lastModifiedBy>
  <cp:revision>42</cp:revision>
  <cp:lastPrinted>2017-03-01T09:05:00Z</cp:lastPrinted>
  <dcterms:created xsi:type="dcterms:W3CDTF">2016-02-09T06:28:00Z</dcterms:created>
  <dcterms:modified xsi:type="dcterms:W3CDTF">2025-02-26T08:47:00Z</dcterms:modified>
</cp:coreProperties>
</file>